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8084" w14:textId="77777777"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 w14:anchorId="1E452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9578982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14:paraId="542DAAA5" w14:textId="77777777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CECF92F" w14:textId="77777777"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14:paraId="1A204084" w14:textId="77777777"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14:paraId="6257C385" w14:textId="77777777"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14:paraId="5BF4AEAA" w14:textId="77777777"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14:paraId="54DD986F" w14:textId="77777777"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76F8715A" w14:textId="26D77906" w:rsidR="0031018C" w:rsidRDefault="00423C7A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="004F2C10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____</w:t>
      </w:r>
      <w:r w:rsidR="004F2C10">
        <w:rPr>
          <w:sz w:val="24"/>
          <w:szCs w:val="24"/>
          <w:lang w:val="uk-UA"/>
        </w:rPr>
        <w:t xml:space="preserve">» </w:t>
      </w:r>
      <w:r w:rsidR="0031018C">
        <w:rPr>
          <w:sz w:val="24"/>
          <w:szCs w:val="24"/>
          <w:lang w:val="uk-UA"/>
        </w:rPr>
        <w:t>______20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__________</w:t>
      </w:r>
      <w:r w:rsidR="00825707">
        <w:rPr>
          <w:sz w:val="24"/>
          <w:szCs w:val="24"/>
          <w:lang w:val="uk-UA"/>
        </w:rPr>
        <w:tab/>
      </w:r>
      <w:r w:rsidR="00825707">
        <w:rPr>
          <w:sz w:val="24"/>
          <w:szCs w:val="24"/>
          <w:lang w:val="uk-UA"/>
        </w:rPr>
        <w:tab/>
      </w:r>
      <w:r w:rsidR="00825707">
        <w:rPr>
          <w:sz w:val="24"/>
          <w:szCs w:val="24"/>
          <w:lang w:val="uk-UA"/>
        </w:rPr>
        <w:tab/>
      </w:r>
      <w:r w:rsidR="00825707">
        <w:rPr>
          <w:sz w:val="24"/>
          <w:szCs w:val="24"/>
          <w:lang w:val="uk-UA"/>
        </w:rPr>
        <w:tab/>
      </w:r>
      <w:r w:rsidR="00825707">
        <w:rPr>
          <w:sz w:val="24"/>
          <w:szCs w:val="24"/>
          <w:lang w:val="uk-UA"/>
        </w:rPr>
        <w:tab/>
        <w:t>ПРОЄКТ</w:t>
      </w:r>
    </w:p>
    <w:p w14:paraId="34217BBD" w14:textId="77777777"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p w14:paraId="0394C6D3" w14:textId="77777777" w:rsidR="0031018C" w:rsidRDefault="0031018C" w:rsidP="0031018C">
      <w:pPr>
        <w:pStyle w:val="32"/>
        <w:ind w:left="4500" w:hanging="4500"/>
        <w:rPr>
          <w:sz w:val="24"/>
          <w:lang w:val="uk-UA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5"/>
      </w:tblGrid>
      <w:tr w:rsidR="0046332B" w:rsidRPr="0046332B" w14:paraId="6C583A8C" w14:textId="77777777" w:rsidTr="0046332B">
        <w:tc>
          <w:tcPr>
            <w:tcW w:w="415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9C32DD" w14:textId="77777777" w:rsidR="0046332B" w:rsidRPr="0046332B" w:rsidRDefault="0046332B" w:rsidP="0046332B">
            <w:pPr>
              <w:widowControl/>
              <w:autoSpaceDE/>
              <w:autoSpaceDN/>
              <w:ind w:hanging="2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 w:rsidRPr="0046332B">
              <w:rPr>
                <w:position w:val="-1"/>
                <w:sz w:val="24"/>
                <w:szCs w:val="22"/>
                <w:shd w:val="clear" w:color="auto" w:fill="FFFFFF"/>
              </w:rPr>
              <w:t xml:space="preserve">Про </w:t>
            </w:r>
            <w:r w:rsidRPr="0046332B">
              <w:rPr>
                <w:position w:val="-1"/>
                <w:sz w:val="24"/>
                <w:szCs w:val="22"/>
                <w:shd w:val="clear" w:color="auto" w:fill="FFFFFF"/>
                <w:lang w:val="uk-UA"/>
              </w:rPr>
              <w:t xml:space="preserve">визнання рішень міської ради такими, що втратили чинність </w:t>
            </w:r>
          </w:p>
        </w:tc>
      </w:tr>
    </w:tbl>
    <w:p w14:paraId="0FCB0D37" w14:textId="77777777" w:rsidR="0046332B" w:rsidRPr="0046332B" w:rsidRDefault="0046332B" w:rsidP="0046332B">
      <w:pPr>
        <w:widowControl/>
        <w:suppressAutoHyphens/>
        <w:autoSpaceDE/>
        <w:autoSpaceDN/>
        <w:spacing w:after="120"/>
        <w:ind w:hanging="2"/>
        <w:jc w:val="both"/>
        <w:rPr>
          <w:color w:val="000000"/>
          <w:position w:val="-1"/>
          <w:sz w:val="24"/>
          <w:szCs w:val="22"/>
        </w:rPr>
      </w:pPr>
    </w:p>
    <w:p w14:paraId="7BC6B04C" w14:textId="77777777" w:rsidR="0046332B" w:rsidRPr="0046332B" w:rsidRDefault="0046332B" w:rsidP="0046332B">
      <w:pPr>
        <w:keepNext/>
        <w:widowControl/>
        <w:suppressAutoHyphens/>
        <w:autoSpaceDE/>
        <w:autoSpaceDN/>
        <w:ind w:firstLine="850"/>
        <w:jc w:val="both"/>
        <w:rPr>
          <w:color w:val="000000"/>
          <w:position w:val="-1"/>
          <w:sz w:val="24"/>
          <w:szCs w:val="22"/>
          <w:lang w:val="uk-UA"/>
        </w:rPr>
      </w:pPr>
      <w:r w:rsidRPr="0046332B">
        <w:rPr>
          <w:color w:val="000000"/>
          <w:position w:val="-1"/>
          <w:sz w:val="24"/>
          <w:szCs w:val="22"/>
          <w:lang w:val="uk-UA"/>
        </w:rPr>
        <w:t>На 45 сесії Южноукраїнської міської ради Миколаївської області 6 скликання, яке відбулось 26.12.2013 прийнято наступні рішення:</w:t>
      </w:r>
    </w:p>
    <w:p w14:paraId="10665217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  <w:lang w:val="uk-UA"/>
        </w:rPr>
      </w:pPr>
      <w:r w:rsidRPr="0046332B">
        <w:rPr>
          <w:sz w:val="24"/>
          <w:szCs w:val="24"/>
          <w:lang w:val="uk-UA"/>
        </w:rPr>
        <w:t>1. Про надання згоди громадянину України Бірюкову Юрію Анатолійовичу на розробку проекту землеустрою щодо відведення земельної ділянки № 265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області.</w:t>
      </w:r>
    </w:p>
    <w:p w14:paraId="40680736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  <w:lang w:val="uk-UA"/>
        </w:rPr>
      </w:pPr>
      <w:r w:rsidRPr="0046332B">
        <w:rPr>
          <w:sz w:val="24"/>
          <w:szCs w:val="24"/>
          <w:lang w:val="uk-UA"/>
        </w:rPr>
        <w:t>2. Про надання згоди громадянці України Грабовенко Олені Русланівні на розробку проекту землеустрою щодо відведення земельної ділянки № 229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області.</w:t>
      </w:r>
    </w:p>
    <w:p w14:paraId="71E967B3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  <w:lang w:val="uk-UA"/>
        </w:rPr>
      </w:pPr>
      <w:r w:rsidRPr="0046332B">
        <w:rPr>
          <w:sz w:val="24"/>
          <w:szCs w:val="24"/>
          <w:lang w:val="uk-UA"/>
        </w:rPr>
        <w:t>3. Про надання згоди громадянці України Лапко Любові Вікторівні на розробку проекту землеустрою щодо відведення земельної ділянки № 237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області.</w:t>
      </w:r>
    </w:p>
    <w:p w14:paraId="223C2A00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  <w:lang w:val="uk-UA"/>
        </w:rPr>
      </w:pPr>
      <w:r w:rsidRPr="0046332B">
        <w:rPr>
          <w:sz w:val="24"/>
          <w:szCs w:val="24"/>
          <w:lang w:val="uk-UA"/>
        </w:rPr>
        <w:t xml:space="preserve">4. Про надання згоди громадянці України </w:t>
      </w:r>
      <w:proofErr w:type="spellStart"/>
      <w:r w:rsidRPr="0046332B">
        <w:rPr>
          <w:sz w:val="24"/>
          <w:szCs w:val="24"/>
          <w:lang w:val="uk-UA"/>
        </w:rPr>
        <w:t>Фернос</w:t>
      </w:r>
      <w:proofErr w:type="spellEnd"/>
      <w:r w:rsidRPr="0046332B">
        <w:rPr>
          <w:sz w:val="24"/>
          <w:szCs w:val="24"/>
          <w:lang w:val="uk-UA"/>
        </w:rPr>
        <w:t xml:space="preserve"> Ганні Михайлівні на розробку проекту землеустрою щодо відведення земельної ділянки № 251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області.</w:t>
      </w:r>
    </w:p>
    <w:p w14:paraId="79241218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  <w:lang w:val="uk-UA"/>
        </w:rPr>
      </w:pPr>
      <w:r w:rsidRPr="0046332B">
        <w:rPr>
          <w:sz w:val="24"/>
          <w:szCs w:val="24"/>
          <w:lang w:val="uk-UA"/>
        </w:rPr>
        <w:t xml:space="preserve">5. Про надання згоди громадянці України </w:t>
      </w:r>
      <w:proofErr w:type="spellStart"/>
      <w:r w:rsidRPr="0046332B">
        <w:rPr>
          <w:sz w:val="24"/>
          <w:szCs w:val="24"/>
          <w:lang w:val="uk-UA"/>
        </w:rPr>
        <w:t>Савіній</w:t>
      </w:r>
      <w:proofErr w:type="spellEnd"/>
      <w:r w:rsidRPr="0046332B">
        <w:rPr>
          <w:sz w:val="24"/>
          <w:szCs w:val="24"/>
          <w:lang w:val="uk-UA"/>
        </w:rPr>
        <w:t xml:space="preserve"> Наталі Степанівні на розробку проекту землеустрою щодо відведення земельної ділянки № 253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області.</w:t>
      </w:r>
    </w:p>
    <w:p w14:paraId="77D72996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  <w:lang w:val="uk-UA"/>
        </w:rPr>
      </w:pPr>
      <w:r w:rsidRPr="0046332B">
        <w:rPr>
          <w:sz w:val="24"/>
          <w:szCs w:val="24"/>
          <w:lang w:val="uk-UA"/>
        </w:rPr>
        <w:t xml:space="preserve">6. Про надання згоди громадянину України </w:t>
      </w:r>
      <w:proofErr w:type="spellStart"/>
      <w:r w:rsidRPr="0046332B">
        <w:rPr>
          <w:sz w:val="24"/>
          <w:szCs w:val="24"/>
          <w:lang w:val="uk-UA"/>
        </w:rPr>
        <w:t>Павлюкову</w:t>
      </w:r>
      <w:proofErr w:type="spellEnd"/>
      <w:r w:rsidRPr="0046332B">
        <w:rPr>
          <w:sz w:val="24"/>
          <w:szCs w:val="24"/>
          <w:lang w:val="uk-UA"/>
        </w:rPr>
        <w:t xml:space="preserve"> Олександру Володимировичу на розробку проекту землеустрою щодо відведення земельної ділянки № 255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області.</w:t>
      </w:r>
    </w:p>
    <w:p w14:paraId="14635DE6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  <w:lang w:val="uk-UA"/>
        </w:rPr>
      </w:pPr>
      <w:r w:rsidRPr="0046332B">
        <w:rPr>
          <w:sz w:val="24"/>
          <w:szCs w:val="24"/>
          <w:lang w:val="uk-UA"/>
        </w:rPr>
        <w:t>7. Про надання згоди громадянці України Приходько Людмилі Миколаївні на розробку проекту землеустрою щодо відведення земельної ділянки № 260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області.</w:t>
      </w:r>
    </w:p>
    <w:p w14:paraId="43160484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  <w:lang w:val="uk-UA"/>
        </w:rPr>
      </w:pPr>
      <w:r w:rsidRPr="0046332B">
        <w:rPr>
          <w:sz w:val="24"/>
          <w:szCs w:val="24"/>
          <w:lang w:val="uk-UA"/>
        </w:rPr>
        <w:lastRenderedPageBreak/>
        <w:t xml:space="preserve">8. Про надання згоди громадянці України </w:t>
      </w:r>
      <w:proofErr w:type="spellStart"/>
      <w:r w:rsidRPr="0046332B">
        <w:rPr>
          <w:sz w:val="24"/>
          <w:szCs w:val="24"/>
          <w:lang w:val="uk-UA"/>
        </w:rPr>
        <w:t>Кокол</w:t>
      </w:r>
      <w:proofErr w:type="spellEnd"/>
      <w:r w:rsidRPr="0046332B">
        <w:rPr>
          <w:sz w:val="24"/>
          <w:szCs w:val="24"/>
          <w:lang w:val="uk-UA"/>
        </w:rPr>
        <w:t xml:space="preserve"> Олені Миколаївні на розробку проекту землеустрою щодо відведення земельної ділянки № 261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області.</w:t>
      </w:r>
    </w:p>
    <w:p w14:paraId="3EB80C20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  <w:lang w:val="uk-UA"/>
        </w:rPr>
      </w:pPr>
      <w:r w:rsidRPr="0046332B">
        <w:rPr>
          <w:sz w:val="24"/>
          <w:szCs w:val="24"/>
          <w:lang w:val="uk-UA"/>
        </w:rPr>
        <w:t>9. Про надання згоди громадянці України Бедринець Ользі Миколаївні на розробку проекту землеустрою щодо відведення земельної ділянки № 263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області.</w:t>
      </w:r>
    </w:p>
    <w:p w14:paraId="18E99A3B" w14:textId="77777777" w:rsidR="004F2C10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  <w:lang w:val="uk-UA"/>
        </w:rPr>
      </w:pPr>
      <w:r w:rsidRPr="0046332B">
        <w:rPr>
          <w:sz w:val="24"/>
          <w:szCs w:val="24"/>
          <w:lang w:val="uk-UA"/>
        </w:rPr>
        <w:t>10. Про надання згоди громадянці України Коломієць Ларисі Володимирівні на розробку проекту землеустрою щодо відведення земельної ділянки № 264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області.</w:t>
      </w:r>
    </w:p>
    <w:p w14:paraId="35B60F1A" w14:textId="117DDE1A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  <w:lang w:val="uk-UA"/>
        </w:rPr>
      </w:pPr>
      <w:r w:rsidRPr="0046332B">
        <w:rPr>
          <w:color w:val="000000"/>
          <w:position w:val="-1"/>
          <w:sz w:val="24"/>
          <w:szCs w:val="22"/>
          <w:lang w:val="uk-UA"/>
        </w:rPr>
        <w:t xml:space="preserve">Пунктом 3 вказаних вище рішень зобов’язано громадян </w:t>
      </w:r>
      <w:r w:rsidRPr="0046332B">
        <w:rPr>
          <w:sz w:val="24"/>
          <w:szCs w:val="24"/>
          <w:lang w:val="uk-UA"/>
        </w:rPr>
        <w:t xml:space="preserve">подати на розгляд та затвердження </w:t>
      </w:r>
      <w:proofErr w:type="spellStart"/>
      <w:r w:rsidRPr="0046332B">
        <w:rPr>
          <w:sz w:val="24"/>
          <w:szCs w:val="24"/>
          <w:lang w:val="uk-UA"/>
        </w:rPr>
        <w:t>Южноукраїнській</w:t>
      </w:r>
      <w:proofErr w:type="spellEnd"/>
      <w:r w:rsidRPr="0046332B">
        <w:rPr>
          <w:sz w:val="24"/>
          <w:szCs w:val="24"/>
          <w:lang w:val="uk-UA"/>
        </w:rPr>
        <w:t xml:space="preserve"> міській раді проект землеустрою щодо відведення земельної ділянки не пізніше як у шестимісячний термін.</w:t>
      </w:r>
      <w:r w:rsidR="004F2C10">
        <w:rPr>
          <w:sz w:val="24"/>
          <w:szCs w:val="24"/>
          <w:lang w:val="uk-UA"/>
        </w:rPr>
        <w:t xml:space="preserve"> </w:t>
      </w:r>
      <w:r w:rsidRPr="0046332B">
        <w:rPr>
          <w:sz w:val="24"/>
          <w:szCs w:val="24"/>
          <w:lang w:val="uk-UA"/>
        </w:rPr>
        <w:t>За період з 20.06.2014 по 27.07.2021 із заявами (клопотаннями) про затвердження проекту землеустрою щодо відведення земельної ділянки у власність під будівництво та обслуговування житлового будинку, господарських будівель і споруд (присадибна ділянка) по вулиці Степовій  в кварталі №7 малоповерхової забудови міста Южноукраїнська Миколаївської області звернулись наступні особи:</w:t>
      </w:r>
    </w:p>
    <w:p w14:paraId="246E2C5E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46332B">
        <w:rPr>
          <w:sz w:val="24"/>
          <w:szCs w:val="24"/>
          <w:lang w:val="uk-UA"/>
        </w:rPr>
        <w:t>Бірюков Юрій Анатолійович</w:t>
      </w:r>
      <w:r w:rsidRPr="0046332B">
        <w:rPr>
          <w:sz w:val="24"/>
          <w:szCs w:val="24"/>
        </w:rPr>
        <w:t xml:space="preserve"> – 5 </w:t>
      </w:r>
      <w:r w:rsidRPr="0046332B">
        <w:rPr>
          <w:sz w:val="24"/>
          <w:szCs w:val="24"/>
          <w:lang w:val="uk-UA"/>
        </w:rPr>
        <w:t>раз;</w:t>
      </w:r>
    </w:p>
    <w:p w14:paraId="31A8D669" w14:textId="24BE522E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46332B">
        <w:rPr>
          <w:sz w:val="24"/>
          <w:szCs w:val="24"/>
          <w:lang w:val="uk-UA"/>
        </w:rPr>
        <w:t>Грабовенко Олена Русланівна – 1 раз</w:t>
      </w:r>
      <w:r w:rsidR="004F2C10">
        <w:rPr>
          <w:sz w:val="24"/>
          <w:szCs w:val="24"/>
          <w:lang w:val="uk-UA"/>
        </w:rPr>
        <w:t>;</w:t>
      </w:r>
    </w:p>
    <w:p w14:paraId="35363FD4" w14:textId="3463742C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46332B">
        <w:rPr>
          <w:sz w:val="24"/>
          <w:szCs w:val="24"/>
          <w:lang w:val="uk-UA"/>
        </w:rPr>
        <w:t>Лапко Любов Вікторівна – 1 раз</w:t>
      </w:r>
      <w:r w:rsidR="004F2C10">
        <w:rPr>
          <w:sz w:val="24"/>
          <w:szCs w:val="24"/>
          <w:lang w:val="uk-UA"/>
        </w:rPr>
        <w:t>;</w:t>
      </w:r>
    </w:p>
    <w:p w14:paraId="7D3B7F01" w14:textId="25F7D4FD" w:rsidR="0046332B" w:rsidRPr="0046332B" w:rsidRDefault="0046332B" w:rsidP="0046332B">
      <w:pPr>
        <w:widowControl/>
        <w:autoSpaceDE/>
        <w:autoSpaceDN/>
        <w:ind w:firstLine="709"/>
        <w:jc w:val="both"/>
        <w:rPr>
          <w:sz w:val="24"/>
          <w:szCs w:val="24"/>
        </w:rPr>
      </w:pPr>
      <w:proofErr w:type="spellStart"/>
      <w:r w:rsidRPr="0046332B">
        <w:rPr>
          <w:sz w:val="24"/>
          <w:szCs w:val="24"/>
          <w:lang w:val="uk-UA"/>
        </w:rPr>
        <w:t>Фернос</w:t>
      </w:r>
      <w:proofErr w:type="spellEnd"/>
      <w:r w:rsidRPr="0046332B">
        <w:rPr>
          <w:sz w:val="24"/>
          <w:szCs w:val="24"/>
          <w:lang w:val="uk-UA"/>
        </w:rPr>
        <w:t xml:space="preserve"> Ганна Михайлівна – 1 раз</w:t>
      </w:r>
      <w:r w:rsidR="004F2C10">
        <w:rPr>
          <w:sz w:val="24"/>
          <w:szCs w:val="24"/>
          <w:lang w:val="uk-UA"/>
        </w:rPr>
        <w:t>;</w:t>
      </w:r>
    </w:p>
    <w:p w14:paraId="6E844524" w14:textId="61B847DF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r w:rsidRPr="0046332B">
        <w:rPr>
          <w:sz w:val="24"/>
          <w:szCs w:val="24"/>
          <w:lang w:val="uk-UA"/>
        </w:rPr>
        <w:t>Савін</w:t>
      </w:r>
      <w:r w:rsidR="004F2C10">
        <w:rPr>
          <w:sz w:val="24"/>
          <w:szCs w:val="24"/>
          <w:lang w:val="uk-UA"/>
        </w:rPr>
        <w:t>а</w:t>
      </w:r>
      <w:r w:rsidRPr="0046332B">
        <w:rPr>
          <w:sz w:val="24"/>
          <w:szCs w:val="24"/>
          <w:lang w:val="uk-UA"/>
        </w:rPr>
        <w:t xml:space="preserve"> Наталя Степанівна – 1 раз</w:t>
      </w:r>
      <w:r w:rsidR="004F2C10">
        <w:rPr>
          <w:sz w:val="24"/>
          <w:szCs w:val="24"/>
          <w:lang w:val="uk-UA"/>
        </w:rPr>
        <w:t>;</w:t>
      </w:r>
    </w:p>
    <w:p w14:paraId="635D78FA" w14:textId="75AA18B0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proofErr w:type="spellStart"/>
      <w:r w:rsidRPr="0046332B">
        <w:rPr>
          <w:sz w:val="24"/>
          <w:szCs w:val="24"/>
          <w:lang w:val="uk-UA"/>
        </w:rPr>
        <w:t>Павлюков</w:t>
      </w:r>
      <w:proofErr w:type="spellEnd"/>
      <w:r w:rsidRPr="0046332B">
        <w:rPr>
          <w:sz w:val="24"/>
          <w:szCs w:val="24"/>
          <w:lang w:val="uk-UA"/>
        </w:rPr>
        <w:t xml:space="preserve"> Олександр Володимирович – 3 рази</w:t>
      </w:r>
      <w:r w:rsidR="004F2C10">
        <w:rPr>
          <w:sz w:val="24"/>
          <w:szCs w:val="24"/>
          <w:lang w:val="uk-UA"/>
        </w:rPr>
        <w:t>;</w:t>
      </w:r>
    </w:p>
    <w:p w14:paraId="13F6F540" w14:textId="1982209C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r w:rsidRPr="0046332B">
        <w:rPr>
          <w:sz w:val="24"/>
          <w:szCs w:val="24"/>
          <w:lang w:val="uk-UA"/>
        </w:rPr>
        <w:t>Приходько Людмила Миколаївна – 1 раз</w:t>
      </w:r>
      <w:r w:rsidR="004F2C10">
        <w:rPr>
          <w:sz w:val="24"/>
          <w:szCs w:val="24"/>
          <w:lang w:val="uk-UA"/>
        </w:rPr>
        <w:t>;</w:t>
      </w:r>
    </w:p>
    <w:p w14:paraId="042B5758" w14:textId="3029C023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proofErr w:type="spellStart"/>
      <w:r w:rsidRPr="0046332B">
        <w:rPr>
          <w:sz w:val="24"/>
          <w:szCs w:val="24"/>
          <w:lang w:val="uk-UA"/>
        </w:rPr>
        <w:t>Кокол</w:t>
      </w:r>
      <w:proofErr w:type="spellEnd"/>
      <w:r w:rsidRPr="0046332B">
        <w:rPr>
          <w:sz w:val="24"/>
          <w:szCs w:val="24"/>
          <w:lang w:val="uk-UA"/>
        </w:rPr>
        <w:t xml:space="preserve"> Олена Миколаївна – 1 раз</w:t>
      </w:r>
      <w:r w:rsidR="004F2C10">
        <w:rPr>
          <w:sz w:val="24"/>
          <w:szCs w:val="24"/>
          <w:lang w:val="uk-UA"/>
        </w:rPr>
        <w:t>;</w:t>
      </w:r>
    </w:p>
    <w:p w14:paraId="0DC27C33" w14:textId="02EF3B38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r w:rsidRPr="0046332B">
        <w:rPr>
          <w:sz w:val="24"/>
          <w:szCs w:val="24"/>
          <w:lang w:val="uk-UA"/>
        </w:rPr>
        <w:t>Бедринець Ольга Миколаївна  - 3 раз</w:t>
      </w:r>
      <w:r w:rsidR="004F2C10">
        <w:rPr>
          <w:sz w:val="24"/>
          <w:szCs w:val="24"/>
          <w:lang w:val="uk-UA"/>
        </w:rPr>
        <w:t>и</w:t>
      </w:r>
      <w:r w:rsidRPr="0046332B">
        <w:rPr>
          <w:sz w:val="24"/>
          <w:szCs w:val="24"/>
          <w:lang w:val="uk-UA"/>
        </w:rPr>
        <w:t>;</w:t>
      </w:r>
    </w:p>
    <w:p w14:paraId="792370F6" w14:textId="20BAD3F4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r w:rsidRPr="0046332B">
        <w:rPr>
          <w:sz w:val="24"/>
          <w:szCs w:val="24"/>
          <w:lang w:val="uk-UA"/>
        </w:rPr>
        <w:t xml:space="preserve">Коломієць Лариса Володимирівна - </w:t>
      </w:r>
      <w:r w:rsidRPr="0046332B">
        <w:rPr>
          <w:sz w:val="24"/>
          <w:szCs w:val="24"/>
        </w:rPr>
        <w:t xml:space="preserve">5 </w:t>
      </w:r>
      <w:r w:rsidRPr="0046332B">
        <w:rPr>
          <w:sz w:val="24"/>
          <w:szCs w:val="24"/>
          <w:lang w:val="uk-UA"/>
        </w:rPr>
        <w:t>раз</w:t>
      </w:r>
      <w:r w:rsidR="001D4645">
        <w:rPr>
          <w:sz w:val="24"/>
          <w:szCs w:val="24"/>
          <w:lang w:val="uk-UA"/>
        </w:rPr>
        <w:t>.</w:t>
      </w:r>
    </w:p>
    <w:p w14:paraId="5FB195A9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r w:rsidRPr="0046332B">
        <w:rPr>
          <w:color w:val="000000"/>
          <w:position w:val="-1"/>
          <w:sz w:val="24"/>
          <w:szCs w:val="22"/>
          <w:lang w:val="uk-UA"/>
        </w:rPr>
        <w:t xml:space="preserve">В усіх випадках рішення міською радою не прийнято у зв’язку з </w:t>
      </w:r>
      <w:proofErr w:type="spellStart"/>
      <w:r w:rsidRPr="0046332B">
        <w:rPr>
          <w:color w:val="000000"/>
          <w:position w:val="-1"/>
          <w:sz w:val="24"/>
          <w:szCs w:val="22"/>
          <w:lang w:val="uk-UA"/>
        </w:rPr>
        <w:t>ненабранням</w:t>
      </w:r>
      <w:proofErr w:type="spellEnd"/>
      <w:r w:rsidRPr="0046332B">
        <w:rPr>
          <w:color w:val="000000"/>
          <w:position w:val="-1"/>
          <w:sz w:val="24"/>
          <w:szCs w:val="22"/>
          <w:lang w:val="uk-UA"/>
        </w:rPr>
        <w:t xml:space="preserve"> необхідної кількості голосів. </w:t>
      </w:r>
    </w:p>
    <w:p w14:paraId="3AC75DD2" w14:textId="3F10A7C7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r w:rsidRPr="0046332B">
        <w:rPr>
          <w:color w:val="000000"/>
          <w:position w:val="-1"/>
          <w:sz w:val="24"/>
          <w:szCs w:val="22"/>
          <w:lang w:val="uk-UA"/>
        </w:rPr>
        <w:t>Станом на 27.07.2021 згідно</w:t>
      </w:r>
      <w:r w:rsidR="001D4645">
        <w:rPr>
          <w:color w:val="000000"/>
          <w:position w:val="-1"/>
          <w:sz w:val="24"/>
          <w:szCs w:val="22"/>
          <w:lang w:val="uk-UA"/>
        </w:rPr>
        <w:t xml:space="preserve"> з </w:t>
      </w:r>
      <w:r w:rsidRPr="0046332B">
        <w:rPr>
          <w:color w:val="000000"/>
          <w:position w:val="-1"/>
          <w:sz w:val="24"/>
          <w:szCs w:val="22"/>
          <w:lang w:val="uk-UA"/>
        </w:rPr>
        <w:t xml:space="preserve"> дани</w:t>
      </w:r>
      <w:r w:rsidR="001D4645">
        <w:rPr>
          <w:color w:val="000000"/>
          <w:position w:val="-1"/>
          <w:sz w:val="24"/>
          <w:szCs w:val="22"/>
          <w:lang w:val="uk-UA"/>
        </w:rPr>
        <w:t>ми</w:t>
      </w:r>
      <w:r w:rsidRPr="0046332B">
        <w:rPr>
          <w:color w:val="000000"/>
          <w:position w:val="-1"/>
          <w:sz w:val="24"/>
          <w:szCs w:val="22"/>
          <w:lang w:val="uk-UA"/>
        </w:rPr>
        <w:t xml:space="preserve"> Публічної кадастрової карти (додаються) вищевказані земельні ділянки знаходяться в комунальній власності.</w:t>
      </w:r>
    </w:p>
    <w:p w14:paraId="0D670A93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r w:rsidRPr="0046332B">
        <w:rPr>
          <w:color w:val="000000"/>
          <w:position w:val="-1"/>
          <w:sz w:val="24"/>
          <w:szCs w:val="22"/>
          <w:lang w:val="uk-UA"/>
        </w:rPr>
        <w:t xml:space="preserve">З липня 2014 року відділом земельних відносин та екології Южноукраїнської міської ради (правонаступником якого </w:t>
      </w:r>
      <w:r w:rsidRPr="001D4645">
        <w:rPr>
          <w:color w:val="000000"/>
          <w:position w:val="-1"/>
          <w:sz w:val="24"/>
          <w:szCs w:val="22"/>
          <w:lang w:val="uk-UA"/>
        </w:rPr>
        <w:t>є відділ екології</w:t>
      </w:r>
      <w:r w:rsidRPr="001D4645">
        <w:rPr>
          <w:bCs/>
          <w:sz w:val="24"/>
          <w:szCs w:val="24"/>
          <w:shd w:val="clear" w:color="auto" w:fill="FFFFFF"/>
          <w:lang w:val="uk-UA"/>
        </w:rPr>
        <w:t>, охорони навколишнього середовища</w:t>
      </w:r>
      <w:r w:rsidRPr="001D4645">
        <w:rPr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1D4645">
        <w:rPr>
          <w:bCs/>
          <w:sz w:val="24"/>
          <w:szCs w:val="24"/>
          <w:shd w:val="clear" w:color="auto" w:fill="FFFFFF"/>
          <w:lang w:val="uk-UA"/>
        </w:rPr>
        <w:t>та земельних відносин Южноукраїнської міської ради</w:t>
      </w:r>
      <w:r w:rsidRPr="0046332B">
        <w:rPr>
          <w:rFonts w:ascii="Calibri" w:hAnsi="Calibri"/>
          <w:bCs/>
          <w:sz w:val="24"/>
          <w:szCs w:val="24"/>
          <w:shd w:val="clear" w:color="auto" w:fill="FFFFFF"/>
          <w:lang w:val="uk-UA"/>
        </w:rPr>
        <w:t>)</w:t>
      </w:r>
      <w:r w:rsidRPr="0046332B">
        <w:rPr>
          <w:position w:val="-1"/>
          <w:sz w:val="24"/>
          <w:szCs w:val="22"/>
          <w:lang w:val="uk-UA"/>
        </w:rPr>
        <w:t xml:space="preserve"> </w:t>
      </w:r>
      <w:r w:rsidRPr="0046332B">
        <w:rPr>
          <w:color w:val="000000"/>
          <w:position w:val="-1"/>
          <w:sz w:val="24"/>
          <w:szCs w:val="22"/>
          <w:lang w:val="uk-UA"/>
        </w:rPr>
        <w:t xml:space="preserve">здійснюється реєстрація воїнів (учасників) АТО, які мають першочергове право на отримання земельної ділянки у власність із земель комунальної форми власності з цільовим призначенням </w:t>
      </w:r>
      <w:r w:rsidRPr="0046332B">
        <w:rPr>
          <w:sz w:val="24"/>
          <w:szCs w:val="24"/>
          <w:lang w:val="uk-UA"/>
        </w:rPr>
        <w:t>під будівництво та обслуговування житлового будинку, господарських будівель і споруд (присадибна ділянка).</w:t>
      </w:r>
    </w:p>
    <w:p w14:paraId="450D4F3E" w14:textId="70D6912D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r w:rsidRPr="0046332B">
        <w:rPr>
          <w:sz w:val="24"/>
          <w:szCs w:val="24"/>
          <w:lang w:val="uk-UA"/>
        </w:rPr>
        <w:t>Згідно із вказан</w:t>
      </w:r>
      <w:r w:rsidR="00457913">
        <w:rPr>
          <w:sz w:val="24"/>
          <w:szCs w:val="24"/>
          <w:lang w:val="uk-UA"/>
        </w:rPr>
        <w:t>им</w:t>
      </w:r>
      <w:r w:rsidRPr="0046332B">
        <w:rPr>
          <w:sz w:val="24"/>
          <w:szCs w:val="24"/>
          <w:lang w:val="uk-UA"/>
        </w:rPr>
        <w:t xml:space="preserve"> реєстр</w:t>
      </w:r>
      <w:r w:rsidR="00457913">
        <w:rPr>
          <w:sz w:val="24"/>
          <w:szCs w:val="24"/>
          <w:lang w:val="uk-UA"/>
        </w:rPr>
        <w:t>ом</w:t>
      </w:r>
      <w:r w:rsidRPr="0046332B">
        <w:rPr>
          <w:sz w:val="24"/>
          <w:szCs w:val="24"/>
          <w:lang w:val="uk-UA"/>
        </w:rPr>
        <w:t xml:space="preserve"> першочергове право на отримання земельної ділянки у власність мають 167 воїнів (учасників) АТО, які звернулись до Южноукраїнської міської ради Миколаївської області із клопотанням про надання згоди на розробку проекту землеустрою щодо відведення земельної ділянки у власність під будівництво та обслуговування житлового будинку, господарських будівель і споруд (присадибна ділянка).</w:t>
      </w:r>
    </w:p>
    <w:p w14:paraId="2AA5CCF3" w14:textId="728C6CF9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r w:rsidRPr="0046332B">
        <w:rPr>
          <w:sz w:val="24"/>
          <w:szCs w:val="24"/>
          <w:lang w:val="uk-UA"/>
        </w:rPr>
        <w:t xml:space="preserve">31.05.2016 рішенням Южноукраїнської міської ради №208 затверджено Положення про порядок розподілу земельних ділянок між учасниками антитерористичної операції та сім’ями члени, яких загинули під час участі в </w:t>
      </w:r>
      <w:r w:rsidRPr="0046332B">
        <w:rPr>
          <w:sz w:val="24"/>
          <w:szCs w:val="24"/>
          <w:lang w:val="uk-UA"/>
        </w:rPr>
        <w:lastRenderedPageBreak/>
        <w:t>антитерористичній операції, для передачі земельних ділянок у власність для будівництва та обслуговування житлового будинку, господарських будівель і споруд на території міста Южноукраїнська Миколаївської області.</w:t>
      </w:r>
    </w:p>
    <w:p w14:paraId="35B44E6F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r w:rsidRPr="0046332B">
        <w:rPr>
          <w:sz w:val="24"/>
          <w:szCs w:val="24"/>
          <w:lang w:val="uk-UA"/>
        </w:rPr>
        <w:t xml:space="preserve">Рішення є діючим та не оскаржувалось в судовому порядку, та відповідно до ч. 1 ст. 73 Закону України «Про місцеве самоврядування в Україні» підлягає обов’язковому виконанню на території </w:t>
      </w:r>
      <w:proofErr w:type="spellStart"/>
      <w:r w:rsidRPr="0046332B">
        <w:rPr>
          <w:sz w:val="24"/>
          <w:szCs w:val="24"/>
          <w:lang w:val="uk-UA"/>
        </w:rPr>
        <w:t>Южноукраїхнської</w:t>
      </w:r>
      <w:proofErr w:type="spellEnd"/>
      <w:r w:rsidRPr="0046332B">
        <w:rPr>
          <w:sz w:val="24"/>
          <w:szCs w:val="24"/>
          <w:lang w:val="uk-UA"/>
        </w:rPr>
        <w:t xml:space="preserve"> міської територіальної громади.</w:t>
      </w:r>
    </w:p>
    <w:p w14:paraId="6131CF17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</w:rPr>
      </w:pPr>
      <w:r w:rsidRPr="0046332B">
        <w:rPr>
          <w:sz w:val="24"/>
          <w:szCs w:val="24"/>
          <w:lang w:val="uk-UA"/>
        </w:rPr>
        <w:t>Відповідно до ст. 12 Земельного кодексу України, п. 34 ч.1 ст. 26 Закону України «Про місцеве самоврядування в Україні» розпорядження земельними ділянками є виключною компетенцією міської ради, а неухильне дотримання законодавства України під час реалізації соціальних гарантій громадян, які проживають в межах територіальної громади – є обов’язком.</w:t>
      </w:r>
    </w:p>
    <w:p w14:paraId="4EE28C3B" w14:textId="103D6F97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  <w:lang w:val="uk-UA"/>
        </w:rPr>
      </w:pPr>
      <w:r w:rsidRPr="0046332B">
        <w:rPr>
          <w:sz w:val="24"/>
          <w:szCs w:val="24"/>
          <w:lang w:val="uk-UA"/>
        </w:rPr>
        <w:t xml:space="preserve">Аналізуючи вищевказану інформацію та деякі статистичні дані, можна дійти висновку, </w:t>
      </w:r>
      <w:r w:rsidRPr="0046332B">
        <w:rPr>
          <w:color w:val="000000"/>
          <w:position w:val="-1"/>
          <w:sz w:val="24"/>
          <w:szCs w:val="22"/>
          <w:lang w:val="uk-UA"/>
        </w:rPr>
        <w:t xml:space="preserve">що переважній більшості громадян, яким було надано згоду на розробку проекту землеустрою взагалі не актуальне питання щодо його затвердження. У зв’язку з чим штучно створено перешкоди </w:t>
      </w:r>
      <w:proofErr w:type="spellStart"/>
      <w:r w:rsidRPr="0046332B">
        <w:rPr>
          <w:color w:val="000000"/>
          <w:position w:val="-1"/>
          <w:sz w:val="24"/>
          <w:szCs w:val="22"/>
          <w:lang w:val="uk-UA"/>
        </w:rPr>
        <w:t>Южноукраїнській</w:t>
      </w:r>
      <w:proofErr w:type="spellEnd"/>
      <w:r w:rsidRPr="0046332B">
        <w:rPr>
          <w:color w:val="000000"/>
          <w:position w:val="-1"/>
          <w:sz w:val="24"/>
          <w:szCs w:val="22"/>
          <w:lang w:val="uk-UA"/>
        </w:rPr>
        <w:t xml:space="preserve"> міській раді у розпорядженні землями комунальної форми власності та громадянам у реалізації свого права на отримання земельної ділянки у власність із земельної комунальної власності за відповідним цільовим призначенням. </w:t>
      </w:r>
    </w:p>
    <w:p w14:paraId="642A9C55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  <w:lang w:val="uk-UA"/>
        </w:rPr>
      </w:pPr>
      <w:r w:rsidRPr="0046332B">
        <w:rPr>
          <w:color w:val="000000"/>
          <w:position w:val="-1"/>
          <w:sz w:val="24"/>
          <w:szCs w:val="22"/>
          <w:lang w:val="uk-UA"/>
        </w:rPr>
        <w:t xml:space="preserve">Керуючись </w:t>
      </w:r>
      <w:r w:rsidRPr="0046332B">
        <w:rPr>
          <w:position w:val="-1"/>
          <w:sz w:val="24"/>
          <w:szCs w:val="22"/>
          <w:lang w:val="uk-UA"/>
        </w:rPr>
        <w:t>п. 34 ч. 1 ст. 26 Закону України «Про місцеве самоврядування в Україні»</w:t>
      </w:r>
      <w:r w:rsidRPr="0046332B">
        <w:rPr>
          <w:color w:val="000000"/>
          <w:position w:val="-1"/>
          <w:sz w:val="24"/>
          <w:szCs w:val="22"/>
          <w:lang w:val="uk-UA"/>
        </w:rPr>
        <w:t xml:space="preserve">, </w:t>
      </w:r>
      <w:r w:rsidRPr="0046332B">
        <w:rPr>
          <w:position w:val="-1"/>
          <w:sz w:val="24"/>
          <w:szCs w:val="22"/>
          <w:lang w:val="uk-UA"/>
        </w:rPr>
        <w:t>відповідно до ст. 12 Земельного кодексу України</w:t>
      </w:r>
      <w:r w:rsidRPr="0046332B">
        <w:rPr>
          <w:color w:val="000000"/>
          <w:position w:val="-1"/>
          <w:sz w:val="24"/>
          <w:szCs w:val="22"/>
          <w:lang w:val="uk-UA"/>
        </w:rPr>
        <w:t>, Закону України «Про землеустрій», з метою належного забезпечення населення Южноукраїнської міської територіальної громади соціальним гарантіями з питання отримання земельних ділянок у власність за відповідним цільовим призначенням, а також з метою усунення штучно створених перешкод для громадян, міська рада</w:t>
      </w:r>
    </w:p>
    <w:p w14:paraId="51BC4E1B" w14:textId="77777777" w:rsidR="0046332B" w:rsidRPr="0046332B" w:rsidRDefault="0046332B" w:rsidP="0046332B">
      <w:pPr>
        <w:widowControl/>
        <w:autoSpaceDE/>
        <w:autoSpaceDN/>
        <w:ind w:firstLine="709"/>
        <w:jc w:val="both"/>
        <w:rPr>
          <w:color w:val="000000"/>
          <w:position w:val="-1"/>
          <w:sz w:val="24"/>
          <w:szCs w:val="22"/>
          <w:lang w:val="uk-UA"/>
        </w:rPr>
      </w:pPr>
    </w:p>
    <w:p w14:paraId="400D4ADC" w14:textId="77777777" w:rsidR="0046332B" w:rsidRPr="0046332B" w:rsidRDefault="0046332B" w:rsidP="0046332B">
      <w:pPr>
        <w:widowControl/>
        <w:suppressAutoHyphens/>
        <w:autoSpaceDE/>
        <w:autoSpaceDN/>
        <w:spacing w:after="120"/>
        <w:ind w:hanging="2"/>
        <w:jc w:val="center"/>
        <w:rPr>
          <w:color w:val="000000"/>
          <w:position w:val="-1"/>
          <w:sz w:val="24"/>
          <w:szCs w:val="22"/>
        </w:rPr>
      </w:pPr>
      <w:r w:rsidRPr="0046332B">
        <w:rPr>
          <w:color w:val="000000"/>
          <w:position w:val="-1"/>
          <w:sz w:val="24"/>
          <w:szCs w:val="22"/>
        </w:rPr>
        <w:t>ВИРІШИЛА:</w:t>
      </w:r>
    </w:p>
    <w:p w14:paraId="58FDA6B9" w14:textId="350CF061" w:rsidR="0046332B" w:rsidRPr="0046332B" w:rsidRDefault="0046332B" w:rsidP="00F24138">
      <w:pPr>
        <w:widowControl/>
        <w:numPr>
          <w:ilvl w:val="0"/>
          <w:numId w:val="5"/>
        </w:numPr>
        <w:suppressAutoHyphens/>
        <w:autoSpaceDE/>
        <w:autoSpaceDN/>
        <w:spacing w:before="240" w:after="240" w:line="256" w:lineRule="auto"/>
        <w:ind w:left="0" w:firstLine="0"/>
        <w:contextualSpacing/>
        <w:jc w:val="both"/>
        <w:rPr>
          <w:position w:val="-1"/>
          <w:sz w:val="24"/>
          <w:szCs w:val="22"/>
        </w:rPr>
      </w:pPr>
      <w:r w:rsidRPr="0046332B">
        <w:rPr>
          <w:position w:val="-1"/>
          <w:sz w:val="24"/>
          <w:szCs w:val="22"/>
          <w:lang w:val="uk-UA"/>
        </w:rPr>
        <w:t>Визнати таким</w:t>
      </w:r>
      <w:r w:rsidR="00457913">
        <w:rPr>
          <w:position w:val="-1"/>
          <w:sz w:val="24"/>
          <w:szCs w:val="22"/>
          <w:lang w:val="uk-UA"/>
        </w:rPr>
        <w:t>и</w:t>
      </w:r>
      <w:r w:rsidRPr="0046332B">
        <w:rPr>
          <w:position w:val="-1"/>
          <w:sz w:val="24"/>
          <w:szCs w:val="22"/>
          <w:lang w:val="uk-UA"/>
        </w:rPr>
        <w:t>, що втратили чинність рішення Южноукраїнської міської ради</w:t>
      </w:r>
      <w:r w:rsidR="00F24138">
        <w:rPr>
          <w:position w:val="-1"/>
          <w:sz w:val="24"/>
          <w:szCs w:val="22"/>
          <w:lang w:val="uk-UA"/>
        </w:rPr>
        <w:t xml:space="preserve"> </w:t>
      </w:r>
      <w:r w:rsidRPr="0046332B">
        <w:rPr>
          <w:position w:val="-1"/>
          <w:sz w:val="24"/>
          <w:szCs w:val="22"/>
          <w:lang w:val="uk-UA"/>
        </w:rPr>
        <w:t>Миколаївської області від 26.12.2013</w:t>
      </w:r>
      <w:r w:rsidRPr="0046332B">
        <w:rPr>
          <w:position w:val="-1"/>
          <w:sz w:val="24"/>
          <w:szCs w:val="22"/>
        </w:rPr>
        <w:t>:</w:t>
      </w:r>
    </w:p>
    <w:p w14:paraId="15F1E804" w14:textId="5804A46C" w:rsidR="0046332B" w:rsidRDefault="00F24138" w:rsidP="00F24138">
      <w:pPr>
        <w:pStyle w:val="a4"/>
        <w:widowControl/>
        <w:numPr>
          <w:ilvl w:val="1"/>
          <w:numId w:val="7"/>
        </w:numPr>
        <w:autoSpaceDE/>
        <w:autoSpaceDN/>
        <w:spacing w:after="160" w:line="25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46332B" w:rsidRPr="00F24138">
        <w:rPr>
          <w:sz w:val="24"/>
          <w:szCs w:val="24"/>
          <w:lang w:val="uk-UA"/>
        </w:rPr>
        <w:t>№ 1155 «Про надання згоди громадянину України Бірюкову Юрію Анатолійовичу на розробку проекту землеустрою щодо відведення земельної ділянки № 265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області»;</w:t>
      </w:r>
    </w:p>
    <w:p w14:paraId="4524A551" w14:textId="77777777" w:rsidR="00F24138" w:rsidRPr="00F24138" w:rsidRDefault="00F24138" w:rsidP="00F24138">
      <w:pPr>
        <w:pStyle w:val="a4"/>
        <w:widowControl/>
        <w:autoSpaceDE/>
        <w:autoSpaceDN/>
        <w:spacing w:after="160" w:line="256" w:lineRule="auto"/>
        <w:ind w:left="360"/>
        <w:jc w:val="both"/>
        <w:rPr>
          <w:sz w:val="24"/>
          <w:szCs w:val="24"/>
          <w:lang w:val="uk-UA"/>
        </w:rPr>
      </w:pPr>
    </w:p>
    <w:p w14:paraId="7C5EAF00" w14:textId="4086ADCA" w:rsidR="0046332B" w:rsidRDefault="0046332B" w:rsidP="00F24138">
      <w:pPr>
        <w:pStyle w:val="a4"/>
        <w:widowControl/>
        <w:numPr>
          <w:ilvl w:val="1"/>
          <w:numId w:val="7"/>
        </w:numPr>
        <w:autoSpaceDE/>
        <w:autoSpaceDN/>
        <w:spacing w:after="160" w:line="256" w:lineRule="auto"/>
        <w:jc w:val="both"/>
        <w:rPr>
          <w:sz w:val="24"/>
          <w:szCs w:val="24"/>
          <w:lang w:val="uk-UA"/>
        </w:rPr>
      </w:pPr>
      <w:r w:rsidRPr="00F24138">
        <w:rPr>
          <w:sz w:val="24"/>
          <w:szCs w:val="24"/>
          <w:lang w:val="uk-UA"/>
        </w:rPr>
        <w:t>№1139 «Про надання згоди громадянці України Грабовенко Олені Русланівні на розробку проекту землеустрою щодо відведення земельної ділянки № 229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області»;</w:t>
      </w:r>
    </w:p>
    <w:p w14:paraId="2C997A3D" w14:textId="77777777" w:rsidR="00F24138" w:rsidRPr="00F24138" w:rsidRDefault="00F24138" w:rsidP="00F24138">
      <w:pPr>
        <w:pStyle w:val="a4"/>
        <w:widowControl/>
        <w:autoSpaceDE/>
        <w:autoSpaceDN/>
        <w:spacing w:after="160" w:line="256" w:lineRule="auto"/>
        <w:ind w:left="360"/>
        <w:jc w:val="both"/>
        <w:rPr>
          <w:sz w:val="24"/>
          <w:szCs w:val="24"/>
          <w:lang w:val="uk-UA"/>
        </w:rPr>
      </w:pPr>
    </w:p>
    <w:p w14:paraId="46FEF45E" w14:textId="09C5FD3F" w:rsidR="00F24138" w:rsidRDefault="00F24138" w:rsidP="00F24138">
      <w:pPr>
        <w:pStyle w:val="a4"/>
        <w:widowControl/>
        <w:numPr>
          <w:ilvl w:val="1"/>
          <w:numId w:val="7"/>
        </w:numPr>
        <w:autoSpaceDE/>
        <w:autoSpaceDN/>
        <w:spacing w:after="160" w:line="25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46332B" w:rsidRPr="00F24138">
        <w:rPr>
          <w:sz w:val="24"/>
          <w:szCs w:val="24"/>
          <w:lang w:val="uk-UA"/>
        </w:rPr>
        <w:t>№1141 «Про надання згоди громадянці України Лапко Любові Вікторівні на розробку проекту землеустрою щодо відведення земельної ділянки № 237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області»;</w:t>
      </w:r>
    </w:p>
    <w:p w14:paraId="3DF1A286" w14:textId="77777777" w:rsidR="00F24138" w:rsidRPr="00F24138" w:rsidRDefault="00F24138" w:rsidP="00F24138">
      <w:pPr>
        <w:pStyle w:val="a4"/>
        <w:rPr>
          <w:sz w:val="24"/>
          <w:szCs w:val="24"/>
          <w:lang w:val="uk-UA"/>
        </w:rPr>
      </w:pPr>
    </w:p>
    <w:p w14:paraId="72A6FE4F" w14:textId="0B910BB8" w:rsidR="00F24138" w:rsidRDefault="0046332B" w:rsidP="00F24138">
      <w:pPr>
        <w:pStyle w:val="a4"/>
        <w:widowControl/>
        <w:numPr>
          <w:ilvl w:val="1"/>
          <w:numId w:val="7"/>
        </w:numPr>
        <w:autoSpaceDE/>
        <w:autoSpaceDN/>
        <w:spacing w:after="160" w:line="256" w:lineRule="auto"/>
        <w:jc w:val="both"/>
        <w:rPr>
          <w:sz w:val="24"/>
          <w:szCs w:val="24"/>
          <w:lang w:val="uk-UA"/>
        </w:rPr>
      </w:pPr>
      <w:r w:rsidRPr="00F24138">
        <w:rPr>
          <w:sz w:val="24"/>
          <w:szCs w:val="24"/>
          <w:lang w:val="uk-UA"/>
        </w:rPr>
        <w:t xml:space="preserve">№1142 «Про надання згоди громадянці України </w:t>
      </w:r>
      <w:proofErr w:type="spellStart"/>
      <w:r w:rsidRPr="00F24138">
        <w:rPr>
          <w:sz w:val="24"/>
          <w:szCs w:val="24"/>
          <w:lang w:val="uk-UA"/>
        </w:rPr>
        <w:t>Фернос</w:t>
      </w:r>
      <w:proofErr w:type="spellEnd"/>
      <w:r w:rsidRPr="00F24138">
        <w:rPr>
          <w:sz w:val="24"/>
          <w:szCs w:val="24"/>
          <w:lang w:val="uk-UA"/>
        </w:rPr>
        <w:t xml:space="preserve"> Ганні Михайлівні на розробку проекту землеустрою щодо відведення земельної ділянки № 251 у власність під будівництво та обслуговування житлового будинку, господарських </w:t>
      </w:r>
      <w:r w:rsidRPr="00F24138">
        <w:rPr>
          <w:sz w:val="24"/>
          <w:szCs w:val="24"/>
          <w:lang w:val="uk-UA"/>
        </w:rPr>
        <w:lastRenderedPageBreak/>
        <w:t>будівель і споруд (присадибна ділянка) по вулиці Степовій  в кварталі № 7 малоповерхової забудови міста Южноукраїнська Миколаївської області»;</w:t>
      </w:r>
    </w:p>
    <w:p w14:paraId="0B77090D" w14:textId="77777777" w:rsidR="00F24138" w:rsidRPr="00F24138" w:rsidRDefault="00F24138" w:rsidP="00F24138">
      <w:pPr>
        <w:pStyle w:val="a4"/>
        <w:rPr>
          <w:sz w:val="24"/>
          <w:szCs w:val="24"/>
          <w:lang w:val="uk-UA"/>
        </w:rPr>
      </w:pPr>
    </w:p>
    <w:p w14:paraId="3812A142" w14:textId="567B3D4D" w:rsidR="00F24138" w:rsidRDefault="0046332B" w:rsidP="00F24138">
      <w:pPr>
        <w:pStyle w:val="a4"/>
        <w:widowControl/>
        <w:numPr>
          <w:ilvl w:val="1"/>
          <w:numId w:val="7"/>
        </w:numPr>
        <w:autoSpaceDE/>
        <w:autoSpaceDN/>
        <w:spacing w:after="160" w:line="256" w:lineRule="auto"/>
        <w:jc w:val="both"/>
        <w:rPr>
          <w:sz w:val="24"/>
          <w:szCs w:val="24"/>
          <w:lang w:val="uk-UA"/>
        </w:rPr>
      </w:pPr>
      <w:r w:rsidRPr="00F24138">
        <w:rPr>
          <w:sz w:val="24"/>
          <w:szCs w:val="24"/>
          <w:lang w:val="uk-UA"/>
        </w:rPr>
        <w:t xml:space="preserve">№1144 «Про надання згоди громадянці України </w:t>
      </w:r>
      <w:proofErr w:type="spellStart"/>
      <w:r w:rsidRPr="00F24138">
        <w:rPr>
          <w:sz w:val="24"/>
          <w:szCs w:val="24"/>
          <w:lang w:val="uk-UA"/>
        </w:rPr>
        <w:t>Савіній</w:t>
      </w:r>
      <w:proofErr w:type="spellEnd"/>
      <w:r w:rsidRPr="00F24138">
        <w:rPr>
          <w:sz w:val="24"/>
          <w:szCs w:val="24"/>
          <w:lang w:val="uk-UA"/>
        </w:rPr>
        <w:t xml:space="preserve"> Наталі Степанівні на розробку проекту землеустрою щодо відведення земельної ділянки № 253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області»;</w:t>
      </w:r>
    </w:p>
    <w:p w14:paraId="3DC12397" w14:textId="77777777" w:rsidR="00F24138" w:rsidRPr="00F24138" w:rsidRDefault="00F24138" w:rsidP="00F24138">
      <w:pPr>
        <w:pStyle w:val="a4"/>
        <w:rPr>
          <w:sz w:val="24"/>
          <w:szCs w:val="24"/>
          <w:lang w:val="uk-UA"/>
        </w:rPr>
      </w:pPr>
    </w:p>
    <w:p w14:paraId="6FC511CF" w14:textId="50EB9A4C" w:rsidR="00F24138" w:rsidRDefault="0046332B" w:rsidP="00F24138">
      <w:pPr>
        <w:pStyle w:val="a4"/>
        <w:widowControl/>
        <w:numPr>
          <w:ilvl w:val="1"/>
          <w:numId w:val="7"/>
        </w:numPr>
        <w:autoSpaceDE/>
        <w:autoSpaceDN/>
        <w:spacing w:after="160" w:line="256" w:lineRule="auto"/>
        <w:jc w:val="both"/>
        <w:rPr>
          <w:sz w:val="24"/>
          <w:szCs w:val="24"/>
          <w:lang w:val="uk-UA"/>
        </w:rPr>
      </w:pPr>
      <w:r w:rsidRPr="00F24138">
        <w:rPr>
          <w:sz w:val="24"/>
          <w:szCs w:val="24"/>
          <w:lang w:val="uk-UA"/>
        </w:rPr>
        <w:t xml:space="preserve">№1146 «Про надання згоди громадянину України </w:t>
      </w:r>
      <w:proofErr w:type="spellStart"/>
      <w:r w:rsidRPr="00F24138">
        <w:rPr>
          <w:sz w:val="24"/>
          <w:szCs w:val="24"/>
          <w:lang w:val="uk-UA"/>
        </w:rPr>
        <w:t>Павлюкову</w:t>
      </w:r>
      <w:proofErr w:type="spellEnd"/>
      <w:r w:rsidRPr="00F24138">
        <w:rPr>
          <w:sz w:val="24"/>
          <w:szCs w:val="24"/>
          <w:lang w:val="uk-UA"/>
        </w:rPr>
        <w:t xml:space="preserve"> Олександру Володимировичу на розробку проекту землеустрою щодо відведення земельної ділянки № 255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області»;</w:t>
      </w:r>
    </w:p>
    <w:p w14:paraId="76491494" w14:textId="77777777" w:rsidR="00F24138" w:rsidRPr="00F24138" w:rsidRDefault="00F24138" w:rsidP="00F24138">
      <w:pPr>
        <w:pStyle w:val="a4"/>
        <w:rPr>
          <w:sz w:val="24"/>
          <w:szCs w:val="24"/>
          <w:lang w:val="uk-UA"/>
        </w:rPr>
      </w:pPr>
    </w:p>
    <w:p w14:paraId="577CFA0E" w14:textId="798B41F4" w:rsidR="00F24138" w:rsidRDefault="0046332B" w:rsidP="00F24138">
      <w:pPr>
        <w:pStyle w:val="a4"/>
        <w:widowControl/>
        <w:numPr>
          <w:ilvl w:val="1"/>
          <w:numId w:val="7"/>
        </w:numPr>
        <w:autoSpaceDE/>
        <w:autoSpaceDN/>
        <w:spacing w:after="160" w:line="256" w:lineRule="auto"/>
        <w:jc w:val="both"/>
        <w:rPr>
          <w:sz w:val="24"/>
          <w:szCs w:val="24"/>
          <w:lang w:val="uk-UA"/>
        </w:rPr>
      </w:pPr>
      <w:r w:rsidRPr="00F24138">
        <w:rPr>
          <w:sz w:val="24"/>
          <w:szCs w:val="24"/>
          <w:lang w:val="uk-UA"/>
        </w:rPr>
        <w:t>№1150 «Про надання згоди громадянці України Приходько Людмилі Миколаївні на розробку проекту землеустрою щодо відведення земельної ділянки № 260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області»;</w:t>
      </w:r>
    </w:p>
    <w:p w14:paraId="7091DFF9" w14:textId="77777777" w:rsidR="00F24138" w:rsidRPr="00F24138" w:rsidRDefault="00F24138" w:rsidP="00F24138">
      <w:pPr>
        <w:pStyle w:val="a4"/>
        <w:rPr>
          <w:sz w:val="24"/>
          <w:szCs w:val="24"/>
          <w:lang w:val="uk-UA"/>
        </w:rPr>
      </w:pPr>
    </w:p>
    <w:p w14:paraId="7A9BDF0D" w14:textId="6E6E2081" w:rsidR="00F24138" w:rsidRDefault="0046332B" w:rsidP="00F24138">
      <w:pPr>
        <w:pStyle w:val="a4"/>
        <w:widowControl/>
        <w:numPr>
          <w:ilvl w:val="1"/>
          <w:numId w:val="7"/>
        </w:numPr>
        <w:autoSpaceDE/>
        <w:autoSpaceDN/>
        <w:spacing w:after="160" w:line="256" w:lineRule="auto"/>
        <w:jc w:val="both"/>
        <w:rPr>
          <w:sz w:val="24"/>
          <w:szCs w:val="24"/>
          <w:lang w:val="uk-UA"/>
        </w:rPr>
      </w:pPr>
      <w:r w:rsidRPr="00F24138">
        <w:rPr>
          <w:sz w:val="24"/>
          <w:szCs w:val="24"/>
          <w:lang w:val="uk-UA"/>
        </w:rPr>
        <w:t xml:space="preserve">№1151 «Про надання згоди громадянці України </w:t>
      </w:r>
      <w:proofErr w:type="spellStart"/>
      <w:r w:rsidRPr="00F24138">
        <w:rPr>
          <w:sz w:val="24"/>
          <w:szCs w:val="24"/>
          <w:lang w:val="uk-UA"/>
        </w:rPr>
        <w:t>Кокол</w:t>
      </w:r>
      <w:proofErr w:type="spellEnd"/>
      <w:r w:rsidRPr="00F24138">
        <w:rPr>
          <w:sz w:val="24"/>
          <w:szCs w:val="24"/>
          <w:lang w:val="uk-UA"/>
        </w:rPr>
        <w:t xml:space="preserve"> Олені Миколаївні на розробку проекту землеустрою щодо відведення земельної ділянки № 261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області»;</w:t>
      </w:r>
    </w:p>
    <w:p w14:paraId="48C8F121" w14:textId="77777777" w:rsidR="00F24138" w:rsidRPr="00F24138" w:rsidRDefault="00F24138" w:rsidP="00F24138">
      <w:pPr>
        <w:pStyle w:val="a4"/>
        <w:rPr>
          <w:sz w:val="24"/>
          <w:szCs w:val="24"/>
          <w:lang w:val="uk-UA"/>
        </w:rPr>
      </w:pPr>
    </w:p>
    <w:p w14:paraId="203B82E6" w14:textId="77777777" w:rsidR="00EB1F80" w:rsidRDefault="0046332B" w:rsidP="00641868">
      <w:pPr>
        <w:pStyle w:val="a4"/>
        <w:widowControl/>
        <w:numPr>
          <w:ilvl w:val="1"/>
          <w:numId w:val="7"/>
        </w:numPr>
        <w:autoSpaceDE/>
        <w:autoSpaceDN/>
        <w:spacing w:after="160" w:line="256" w:lineRule="auto"/>
        <w:jc w:val="both"/>
        <w:rPr>
          <w:sz w:val="24"/>
          <w:szCs w:val="24"/>
          <w:lang w:val="uk-UA"/>
        </w:rPr>
      </w:pPr>
      <w:r w:rsidRPr="00EB1F80">
        <w:rPr>
          <w:sz w:val="24"/>
          <w:szCs w:val="24"/>
          <w:lang w:val="uk-UA"/>
        </w:rPr>
        <w:t>№1153 «Про надання згоди громадянці України Бедринець Ользі Миколаївні на розробку проекту землеустрою щодо відведення земельної ділянки № 263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області»;</w:t>
      </w:r>
    </w:p>
    <w:p w14:paraId="2619852D" w14:textId="77777777" w:rsidR="00EB1F80" w:rsidRPr="00EB1F80" w:rsidRDefault="00EB1F80" w:rsidP="00EB1F80">
      <w:pPr>
        <w:pStyle w:val="a4"/>
        <w:rPr>
          <w:sz w:val="24"/>
          <w:szCs w:val="24"/>
          <w:lang w:val="uk-UA"/>
        </w:rPr>
      </w:pPr>
    </w:p>
    <w:p w14:paraId="0A2DA2BB" w14:textId="430B36A0" w:rsidR="0046332B" w:rsidRPr="00EB1F80" w:rsidRDefault="00144026" w:rsidP="00641868">
      <w:pPr>
        <w:pStyle w:val="a4"/>
        <w:widowControl/>
        <w:numPr>
          <w:ilvl w:val="1"/>
          <w:numId w:val="7"/>
        </w:numPr>
        <w:autoSpaceDE/>
        <w:autoSpaceDN/>
        <w:spacing w:after="160" w:line="256" w:lineRule="auto"/>
        <w:jc w:val="both"/>
        <w:rPr>
          <w:sz w:val="24"/>
          <w:szCs w:val="24"/>
          <w:lang w:val="uk-UA"/>
        </w:rPr>
      </w:pPr>
      <w:r w:rsidRPr="00EB1F80">
        <w:rPr>
          <w:sz w:val="24"/>
          <w:szCs w:val="24"/>
          <w:lang w:val="uk-UA"/>
        </w:rPr>
        <w:t xml:space="preserve"> </w:t>
      </w:r>
      <w:r w:rsidR="0046332B" w:rsidRPr="00EB1F80">
        <w:rPr>
          <w:sz w:val="24"/>
          <w:szCs w:val="24"/>
          <w:lang w:val="uk-UA"/>
        </w:rPr>
        <w:t>№1154 «Про надання згоди громадянці України Коломієць Ларисі Володимирівні на розробку проекту землеустрою щодо відведення земельної ділянки № 264 у власність під будівництво та обслуговування житлового будинку, господарських будівель і споруд (присадибна ділянка) по вулиці Степовій  в кварталі № 7 малоповерхової забудови міста Южноукраїнська Миколаївської області».</w:t>
      </w:r>
    </w:p>
    <w:p w14:paraId="13C89237" w14:textId="77777777" w:rsidR="0046332B" w:rsidRPr="0046332B" w:rsidRDefault="0046332B" w:rsidP="008D1D3C">
      <w:pPr>
        <w:widowControl/>
        <w:autoSpaceDE/>
        <w:autoSpaceDN/>
        <w:ind w:hanging="1143"/>
        <w:jc w:val="both"/>
        <w:rPr>
          <w:sz w:val="24"/>
          <w:szCs w:val="24"/>
          <w:lang w:val="uk-UA"/>
        </w:rPr>
      </w:pPr>
    </w:p>
    <w:p w14:paraId="17153111" w14:textId="77777777" w:rsidR="0046332B" w:rsidRPr="0046332B" w:rsidRDefault="0046332B" w:rsidP="0046332B">
      <w:pPr>
        <w:widowControl/>
        <w:suppressAutoHyphens/>
        <w:autoSpaceDE/>
        <w:autoSpaceDN/>
        <w:spacing w:after="120" w:line="480" w:lineRule="auto"/>
        <w:rPr>
          <w:color w:val="000000"/>
          <w:position w:val="-1"/>
          <w:sz w:val="24"/>
          <w:szCs w:val="22"/>
        </w:rPr>
      </w:pPr>
      <w:proofErr w:type="spellStart"/>
      <w:r w:rsidRPr="0046332B">
        <w:rPr>
          <w:color w:val="000000"/>
          <w:position w:val="-1"/>
          <w:sz w:val="24"/>
          <w:szCs w:val="22"/>
        </w:rPr>
        <w:t>Міський</w:t>
      </w:r>
      <w:proofErr w:type="spellEnd"/>
      <w:r w:rsidRPr="0046332B">
        <w:rPr>
          <w:color w:val="000000"/>
          <w:position w:val="-1"/>
          <w:sz w:val="24"/>
          <w:szCs w:val="22"/>
        </w:rPr>
        <w:t xml:space="preserve"> голова</w:t>
      </w:r>
      <w:r w:rsidRPr="0046332B">
        <w:rPr>
          <w:color w:val="000000"/>
          <w:position w:val="-1"/>
          <w:sz w:val="24"/>
          <w:szCs w:val="22"/>
        </w:rPr>
        <w:tab/>
      </w:r>
      <w:r w:rsidRPr="0046332B">
        <w:rPr>
          <w:color w:val="000000"/>
          <w:position w:val="-1"/>
          <w:sz w:val="24"/>
          <w:szCs w:val="22"/>
        </w:rPr>
        <w:tab/>
      </w:r>
      <w:r w:rsidRPr="0046332B">
        <w:rPr>
          <w:color w:val="000000"/>
          <w:position w:val="-1"/>
          <w:sz w:val="24"/>
          <w:szCs w:val="22"/>
        </w:rPr>
        <w:tab/>
      </w:r>
      <w:r w:rsidRPr="0046332B">
        <w:rPr>
          <w:color w:val="000000"/>
          <w:position w:val="-1"/>
          <w:sz w:val="24"/>
          <w:szCs w:val="22"/>
        </w:rPr>
        <w:tab/>
      </w:r>
      <w:r w:rsidRPr="0046332B">
        <w:rPr>
          <w:color w:val="000000"/>
          <w:position w:val="-1"/>
          <w:sz w:val="24"/>
          <w:szCs w:val="22"/>
        </w:rPr>
        <w:tab/>
      </w:r>
      <w:r w:rsidRPr="0046332B">
        <w:rPr>
          <w:color w:val="000000"/>
          <w:position w:val="-1"/>
          <w:sz w:val="24"/>
          <w:szCs w:val="22"/>
        </w:rPr>
        <w:tab/>
      </w:r>
      <w:r w:rsidRPr="0046332B">
        <w:rPr>
          <w:color w:val="000000"/>
          <w:position w:val="-1"/>
          <w:sz w:val="24"/>
          <w:szCs w:val="22"/>
        </w:rPr>
        <w:tab/>
      </w:r>
      <w:r w:rsidRPr="0046332B">
        <w:rPr>
          <w:color w:val="000000"/>
          <w:position w:val="-1"/>
          <w:sz w:val="24"/>
          <w:szCs w:val="22"/>
          <w:lang w:val="uk-UA"/>
        </w:rPr>
        <w:t xml:space="preserve">        </w:t>
      </w:r>
      <w:r w:rsidRPr="0046332B">
        <w:rPr>
          <w:color w:val="000000"/>
          <w:position w:val="-1"/>
          <w:sz w:val="24"/>
          <w:szCs w:val="22"/>
        </w:rPr>
        <w:t xml:space="preserve">В. В. </w:t>
      </w:r>
      <w:proofErr w:type="spellStart"/>
      <w:r w:rsidRPr="0046332B">
        <w:rPr>
          <w:color w:val="000000"/>
          <w:position w:val="-1"/>
          <w:sz w:val="24"/>
          <w:szCs w:val="22"/>
        </w:rPr>
        <w:t>Онуфрієнко</w:t>
      </w:r>
      <w:proofErr w:type="spellEnd"/>
    </w:p>
    <w:p w14:paraId="23082169" w14:textId="77777777" w:rsidR="00CE1A7B" w:rsidRDefault="00CE1A7B" w:rsidP="00503287">
      <w:pPr>
        <w:jc w:val="both"/>
        <w:rPr>
          <w:sz w:val="24"/>
          <w:szCs w:val="24"/>
          <w:lang w:val="uk-UA"/>
        </w:rPr>
      </w:pPr>
    </w:p>
    <w:p w14:paraId="09F67085" w14:textId="77777777" w:rsidR="00CE1A7B" w:rsidRDefault="00CE1A7B" w:rsidP="00503287">
      <w:pPr>
        <w:jc w:val="both"/>
        <w:rPr>
          <w:sz w:val="24"/>
          <w:szCs w:val="24"/>
          <w:lang w:val="uk-UA"/>
        </w:rPr>
      </w:pPr>
    </w:p>
    <w:p w14:paraId="4E475AB5" w14:textId="77777777" w:rsidR="00CE1A7B" w:rsidRDefault="00CE1A7B" w:rsidP="00503287">
      <w:pPr>
        <w:jc w:val="both"/>
        <w:rPr>
          <w:sz w:val="24"/>
          <w:szCs w:val="24"/>
          <w:lang w:val="uk-UA"/>
        </w:rPr>
      </w:pPr>
    </w:p>
    <w:p w14:paraId="226FBB08" w14:textId="77777777" w:rsidR="00CE1A7B" w:rsidRDefault="00CE1A7B" w:rsidP="00503287">
      <w:pPr>
        <w:jc w:val="both"/>
        <w:rPr>
          <w:sz w:val="24"/>
          <w:szCs w:val="24"/>
          <w:lang w:val="uk-UA"/>
        </w:rPr>
      </w:pPr>
    </w:p>
    <w:p w14:paraId="14D3C9DB" w14:textId="1AF7726E" w:rsidR="00CE1A7B" w:rsidRPr="00F24138" w:rsidRDefault="00CE1A7B" w:rsidP="00503287">
      <w:pPr>
        <w:jc w:val="both"/>
        <w:rPr>
          <w:lang w:val="uk-UA"/>
        </w:rPr>
      </w:pPr>
      <w:r w:rsidRPr="00F24138">
        <w:rPr>
          <w:lang w:val="uk-UA"/>
        </w:rPr>
        <w:t>Депутат</w:t>
      </w:r>
    </w:p>
    <w:p w14:paraId="1BF398CC" w14:textId="77777777" w:rsidR="00CE1A7B" w:rsidRPr="00F24138" w:rsidRDefault="00CE1A7B" w:rsidP="00503287">
      <w:pPr>
        <w:jc w:val="both"/>
        <w:rPr>
          <w:lang w:val="uk-UA"/>
        </w:rPr>
      </w:pPr>
      <w:r w:rsidRPr="00F24138">
        <w:rPr>
          <w:lang w:val="uk-UA"/>
        </w:rPr>
        <w:t xml:space="preserve">Савченко </w:t>
      </w:r>
      <w:r w:rsidR="008D1D3C" w:rsidRPr="00F24138">
        <w:rPr>
          <w:lang w:val="uk-UA"/>
        </w:rPr>
        <w:t>С.І.</w:t>
      </w:r>
      <w:bookmarkStart w:id="0" w:name="_GoBack"/>
      <w:bookmarkEnd w:id="0"/>
    </w:p>
    <w:sectPr w:rsidR="00CE1A7B" w:rsidRPr="00F24138" w:rsidSect="00825707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56D6" w14:textId="77777777" w:rsidR="009C3505" w:rsidRDefault="009C3505" w:rsidP="00DA5B89">
      <w:r>
        <w:separator/>
      </w:r>
    </w:p>
  </w:endnote>
  <w:endnote w:type="continuationSeparator" w:id="0">
    <w:p w14:paraId="1344B5CC" w14:textId="77777777" w:rsidR="009C3505" w:rsidRDefault="009C3505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478F" w14:textId="77777777" w:rsidR="009C3505" w:rsidRDefault="009C3505" w:rsidP="00DA5B89">
      <w:r>
        <w:separator/>
      </w:r>
    </w:p>
  </w:footnote>
  <w:footnote w:type="continuationSeparator" w:id="0">
    <w:p w14:paraId="2166EB9B" w14:textId="77777777" w:rsidR="009C3505" w:rsidRDefault="009C3505" w:rsidP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2449"/>
    <w:multiLevelType w:val="multilevel"/>
    <w:tmpl w:val="9402B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512BD"/>
    <w:multiLevelType w:val="hybridMultilevel"/>
    <w:tmpl w:val="37621170"/>
    <w:lvl w:ilvl="0" w:tplc="A5BC87B8">
      <w:start w:val="1"/>
      <w:numFmt w:val="decimal"/>
      <w:lvlText w:val="%1."/>
      <w:lvlJc w:val="left"/>
      <w:pPr>
        <w:ind w:left="1210" w:hanging="360"/>
      </w:pPr>
      <w:rPr>
        <w:rFonts w:eastAsia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30" w:hanging="360"/>
      </w:pPr>
    </w:lvl>
    <w:lvl w:ilvl="2" w:tplc="0422001B">
      <w:start w:val="1"/>
      <w:numFmt w:val="lowerRoman"/>
      <w:lvlText w:val="%3."/>
      <w:lvlJc w:val="right"/>
      <w:pPr>
        <w:ind w:left="2650" w:hanging="180"/>
      </w:pPr>
    </w:lvl>
    <w:lvl w:ilvl="3" w:tplc="0422000F">
      <w:start w:val="1"/>
      <w:numFmt w:val="decimal"/>
      <w:lvlText w:val="%4."/>
      <w:lvlJc w:val="left"/>
      <w:pPr>
        <w:ind w:left="3370" w:hanging="360"/>
      </w:pPr>
    </w:lvl>
    <w:lvl w:ilvl="4" w:tplc="04220019">
      <w:start w:val="1"/>
      <w:numFmt w:val="lowerLetter"/>
      <w:lvlText w:val="%5."/>
      <w:lvlJc w:val="left"/>
      <w:pPr>
        <w:ind w:left="4090" w:hanging="360"/>
      </w:pPr>
    </w:lvl>
    <w:lvl w:ilvl="5" w:tplc="0422001B">
      <w:start w:val="1"/>
      <w:numFmt w:val="lowerRoman"/>
      <w:lvlText w:val="%6."/>
      <w:lvlJc w:val="right"/>
      <w:pPr>
        <w:ind w:left="4810" w:hanging="180"/>
      </w:pPr>
    </w:lvl>
    <w:lvl w:ilvl="6" w:tplc="0422000F">
      <w:start w:val="1"/>
      <w:numFmt w:val="decimal"/>
      <w:lvlText w:val="%7."/>
      <w:lvlJc w:val="left"/>
      <w:pPr>
        <w:ind w:left="5530" w:hanging="360"/>
      </w:pPr>
    </w:lvl>
    <w:lvl w:ilvl="7" w:tplc="04220019">
      <w:start w:val="1"/>
      <w:numFmt w:val="lowerLetter"/>
      <w:lvlText w:val="%8."/>
      <w:lvlJc w:val="left"/>
      <w:pPr>
        <w:ind w:left="6250" w:hanging="360"/>
      </w:pPr>
    </w:lvl>
    <w:lvl w:ilvl="8" w:tplc="0422001B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5F1B5AE2"/>
    <w:multiLevelType w:val="multilevel"/>
    <w:tmpl w:val="D5A0E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8D0797"/>
    <w:multiLevelType w:val="multilevel"/>
    <w:tmpl w:val="38C4279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285" w:hanging="43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eastAsia="Times New Roman"/>
      </w:rPr>
    </w:lvl>
  </w:abstractNum>
  <w:abstractNum w:abstractNumId="5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10"/>
    <w:rsid w:val="00001ED9"/>
    <w:rsid w:val="00066D0D"/>
    <w:rsid w:val="00080BFF"/>
    <w:rsid w:val="00081E35"/>
    <w:rsid w:val="00082CEE"/>
    <w:rsid w:val="00092DDE"/>
    <w:rsid w:val="000A4CBC"/>
    <w:rsid w:val="000D49BD"/>
    <w:rsid w:val="000D5052"/>
    <w:rsid w:val="000F1B27"/>
    <w:rsid w:val="00144026"/>
    <w:rsid w:val="00144AAA"/>
    <w:rsid w:val="0016537B"/>
    <w:rsid w:val="00176651"/>
    <w:rsid w:val="00192F3F"/>
    <w:rsid w:val="00194BC4"/>
    <w:rsid w:val="001B0F51"/>
    <w:rsid w:val="001D4645"/>
    <w:rsid w:val="001D7FD5"/>
    <w:rsid w:val="002249AE"/>
    <w:rsid w:val="00233D6B"/>
    <w:rsid w:val="00233F86"/>
    <w:rsid w:val="0025229E"/>
    <w:rsid w:val="00281F8A"/>
    <w:rsid w:val="002B5679"/>
    <w:rsid w:val="002B7AF3"/>
    <w:rsid w:val="002F72B6"/>
    <w:rsid w:val="0031018C"/>
    <w:rsid w:val="0034311E"/>
    <w:rsid w:val="00362655"/>
    <w:rsid w:val="00390046"/>
    <w:rsid w:val="003A2E28"/>
    <w:rsid w:val="003F1981"/>
    <w:rsid w:val="003F6D46"/>
    <w:rsid w:val="003F6E01"/>
    <w:rsid w:val="00400752"/>
    <w:rsid w:val="00420DC7"/>
    <w:rsid w:val="00423C7A"/>
    <w:rsid w:val="00434C78"/>
    <w:rsid w:val="00457913"/>
    <w:rsid w:val="0046332B"/>
    <w:rsid w:val="00496FA1"/>
    <w:rsid w:val="004D4C97"/>
    <w:rsid w:val="004D537E"/>
    <w:rsid w:val="004E0FDC"/>
    <w:rsid w:val="004F2C10"/>
    <w:rsid w:val="004F4BDB"/>
    <w:rsid w:val="005023F8"/>
    <w:rsid w:val="00502A69"/>
    <w:rsid w:val="00503287"/>
    <w:rsid w:val="005060D0"/>
    <w:rsid w:val="005373E3"/>
    <w:rsid w:val="005458FD"/>
    <w:rsid w:val="00550400"/>
    <w:rsid w:val="005649C7"/>
    <w:rsid w:val="00565209"/>
    <w:rsid w:val="00577C57"/>
    <w:rsid w:val="00590373"/>
    <w:rsid w:val="005A33A2"/>
    <w:rsid w:val="005C1435"/>
    <w:rsid w:val="00615DA0"/>
    <w:rsid w:val="006332E4"/>
    <w:rsid w:val="006709C2"/>
    <w:rsid w:val="00685F8E"/>
    <w:rsid w:val="006A7FBD"/>
    <w:rsid w:val="006B13AE"/>
    <w:rsid w:val="006F0477"/>
    <w:rsid w:val="007841B0"/>
    <w:rsid w:val="007B1BB1"/>
    <w:rsid w:val="00800448"/>
    <w:rsid w:val="00825707"/>
    <w:rsid w:val="0086214C"/>
    <w:rsid w:val="00863A93"/>
    <w:rsid w:val="008D1D3C"/>
    <w:rsid w:val="008D6F8F"/>
    <w:rsid w:val="00903C81"/>
    <w:rsid w:val="00974966"/>
    <w:rsid w:val="00981744"/>
    <w:rsid w:val="00987F59"/>
    <w:rsid w:val="009B1BC5"/>
    <w:rsid w:val="009C3505"/>
    <w:rsid w:val="009C75A6"/>
    <w:rsid w:val="00A46C8D"/>
    <w:rsid w:val="00A82F21"/>
    <w:rsid w:val="00B8693A"/>
    <w:rsid w:val="00BB30B1"/>
    <w:rsid w:val="00BB3135"/>
    <w:rsid w:val="00BC1B42"/>
    <w:rsid w:val="00BE3C10"/>
    <w:rsid w:val="00C92F69"/>
    <w:rsid w:val="00CD5638"/>
    <w:rsid w:val="00CE1A7B"/>
    <w:rsid w:val="00D471AB"/>
    <w:rsid w:val="00D600AA"/>
    <w:rsid w:val="00DA5B89"/>
    <w:rsid w:val="00DA66C0"/>
    <w:rsid w:val="00DC0946"/>
    <w:rsid w:val="00DE444F"/>
    <w:rsid w:val="00E026AB"/>
    <w:rsid w:val="00E44388"/>
    <w:rsid w:val="00E52C66"/>
    <w:rsid w:val="00E5380C"/>
    <w:rsid w:val="00E7456F"/>
    <w:rsid w:val="00E81607"/>
    <w:rsid w:val="00E91F8A"/>
    <w:rsid w:val="00EA116A"/>
    <w:rsid w:val="00EB1F80"/>
    <w:rsid w:val="00F017C4"/>
    <w:rsid w:val="00F03DDB"/>
    <w:rsid w:val="00F17EFC"/>
    <w:rsid w:val="00F24138"/>
    <w:rsid w:val="00F5052D"/>
    <w:rsid w:val="00F71C93"/>
    <w:rsid w:val="00F76D8E"/>
    <w:rsid w:val="00F8127E"/>
    <w:rsid w:val="00FA1ED3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92271"/>
  <w15:docId w15:val="{BB09F5B2-90FF-4249-B653-B5CD4990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">
    <w:name w:val="Знак Знак Знак Знак Знак Знак Знак"/>
    <w:basedOn w:val="a"/>
    <w:rsid w:val="008D1D3C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A989-4925-497E-8876-5FA22E18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5</cp:revision>
  <cp:lastPrinted>2021-08-03T12:59:00Z</cp:lastPrinted>
  <dcterms:created xsi:type="dcterms:W3CDTF">2021-08-03T12:35:00Z</dcterms:created>
  <dcterms:modified xsi:type="dcterms:W3CDTF">2021-08-04T07:43:00Z</dcterms:modified>
</cp:coreProperties>
</file>